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E9D" w:rsidRDefault="00427E9D" w:rsidP="00427E9D">
      <w:r>
        <w:t xml:space="preserve">Mecanismos de </w:t>
      </w:r>
      <w:proofErr w:type="spellStart"/>
      <w:r>
        <w:t>Proteccion</w:t>
      </w:r>
      <w:proofErr w:type="spellEnd"/>
      <w:r>
        <w:t xml:space="preserve"> de los Derechos Humanos en Colombia</w:t>
      </w:r>
    </w:p>
    <w:p w:rsidR="00427E9D" w:rsidRDefault="00427E9D" w:rsidP="00427E9D">
      <w:r>
        <w:t>El Estado creó en la Constitución de 1991 un conjunto de instituciones y formas jurídicas hacia la protección de los Derechos Humanos como: las Personerías, las Procuradurías, la Defensoría del pueblo; las cuales tienen como función:</w:t>
      </w:r>
    </w:p>
    <w:p w:rsidR="00427E9D" w:rsidRDefault="00427E9D" w:rsidP="00427E9D"/>
    <w:p w:rsidR="00427E9D" w:rsidRDefault="00427E9D" w:rsidP="00427E9D">
      <w:r>
        <w:t xml:space="preserve">Las Personerías Municipales </w:t>
      </w:r>
    </w:p>
    <w:p w:rsidR="00427E9D" w:rsidRDefault="00427E9D" w:rsidP="00427E9D">
      <w:r>
        <w:t xml:space="preserve">Las personerías tienen la función de recibir e investigar inicialmente las denuncias sobre violaciones de derechos humanos. </w:t>
      </w:r>
    </w:p>
    <w:p w:rsidR="00427E9D" w:rsidRDefault="00427E9D" w:rsidP="00427E9D"/>
    <w:p w:rsidR="00427E9D" w:rsidRDefault="00427E9D" w:rsidP="00427E9D">
      <w:r>
        <w:t xml:space="preserve">La Defensoría del Pueblo </w:t>
      </w:r>
    </w:p>
    <w:p w:rsidR="00427E9D" w:rsidRDefault="00427E9D" w:rsidP="00427E9D">
      <w:r>
        <w:t xml:space="preserve">Creada a partir de la constitución de 1991, su función constitucional es velar por la promoción, el ejercicio y la divulgación de los derechos humanos. La defensoría no cumple funciones investigativas, pero se ha encargado de recopilar denuncias que son pasadas posteriormente a la Procuraduría quien hace la investigación y define la sanción respectiva. Así mismo las defensorías han acompañado a las </w:t>
      </w:r>
      <w:r w:rsidR="00F74EDA">
        <w:t>víctimas</w:t>
      </w:r>
      <w:r>
        <w:t xml:space="preserve"> de violaciones de DD.HH. y emprendido acciones humanitarias como veedores en la entrega de personas retenidas por los diferentes actores armados.</w:t>
      </w:r>
    </w:p>
    <w:p w:rsidR="00427E9D" w:rsidRDefault="00427E9D" w:rsidP="00427E9D"/>
    <w:p w:rsidR="00427E9D" w:rsidRDefault="00427E9D" w:rsidP="00427E9D">
      <w:r>
        <w:t xml:space="preserve">Las Procuradurías de Derechos Humanos </w:t>
      </w:r>
    </w:p>
    <w:p w:rsidR="00427E9D" w:rsidRDefault="00427E9D" w:rsidP="00427E9D">
      <w:r>
        <w:t>Como la misión de la Procuraduría es la de vigilar la conducta de los empleados oficiales y el estricto cumplimiento de la ley y teniendo en cuenta que dentro de la constitución se contempla la protección por parte del estado de los derechos fundamentales de todos los ciudadanos colombianos, la procuraduría desempeña un papel importante cuando de abusos de poder se trata.</w:t>
      </w:r>
    </w:p>
    <w:p w:rsidR="00427E9D" w:rsidRDefault="00427E9D" w:rsidP="00427E9D"/>
    <w:p w:rsidR="00427E9D" w:rsidRDefault="00427E9D" w:rsidP="00427E9D">
      <w:r>
        <w:t xml:space="preserve">Las Oficinas Permanentes de Derechos Humanos </w:t>
      </w:r>
    </w:p>
    <w:p w:rsidR="00427E9D" w:rsidRDefault="00427E9D" w:rsidP="00427E9D">
      <w:r>
        <w:t xml:space="preserve">Son otro mecanismo de </w:t>
      </w:r>
      <w:proofErr w:type="gramStart"/>
      <w:r>
        <w:t xml:space="preserve">protección </w:t>
      </w:r>
      <w:r w:rsidR="00F74EDA">
        <w:t xml:space="preserve"> </w:t>
      </w:r>
      <w:r>
        <w:t>creados</w:t>
      </w:r>
      <w:proofErr w:type="gramEnd"/>
      <w:r>
        <w:t xml:space="preserve"> conjuntamente por la oficina del Defensor del Pueblo y el Ministerio Publico. La intención con estas oficinas es la de ubicarlas en las ciudades o sitios donde se considere que hay un creciente número de violaciones a los DD.HH. </w:t>
      </w:r>
    </w:p>
    <w:p w:rsidR="00427E9D" w:rsidRDefault="00427E9D" w:rsidP="00427E9D"/>
    <w:p w:rsidR="00427E9D" w:rsidRDefault="00427E9D" w:rsidP="00427E9D"/>
    <w:p w:rsidR="00427E9D" w:rsidRDefault="00427E9D" w:rsidP="00427E9D">
      <w:r>
        <w:lastRenderedPageBreak/>
        <w:t>En cuanto a las formas constitucionales legales de protección de los DD.HH. existen varias como son:</w:t>
      </w:r>
    </w:p>
    <w:p w:rsidR="00427E9D" w:rsidRDefault="00427E9D" w:rsidP="00427E9D"/>
    <w:p w:rsidR="00427E9D" w:rsidRDefault="00427E9D" w:rsidP="00427E9D">
      <w:r>
        <w:t xml:space="preserve">La acción de tutela: Protege los derechos fundamentales. </w:t>
      </w:r>
    </w:p>
    <w:p w:rsidR="00427E9D" w:rsidRDefault="00427E9D" w:rsidP="00427E9D">
      <w:r>
        <w:t xml:space="preserve">El Habeas Corpus: Protege el derecho a la libertad. </w:t>
      </w:r>
    </w:p>
    <w:p w:rsidR="00427E9D" w:rsidRDefault="00427E9D" w:rsidP="00427E9D">
      <w:r>
        <w:t xml:space="preserve">El Habeas Data: Protege el derecho al buen nombre y sacar a la persona de bases de datos de deudores morosos. </w:t>
      </w:r>
    </w:p>
    <w:p w:rsidR="00427E9D" w:rsidRDefault="00427E9D" w:rsidP="00427E9D">
      <w:r>
        <w:t xml:space="preserve">El Derecho de petición: Sirve para solicitar información. </w:t>
      </w:r>
    </w:p>
    <w:p w:rsidR="00427E9D" w:rsidRDefault="00427E9D" w:rsidP="00427E9D">
      <w:r>
        <w:t xml:space="preserve">Acción de cumplimiento: Sirve para hacer cumplir el fallo de una ley </w:t>
      </w:r>
    </w:p>
    <w:p w:rsidR="00427E9D" w:rsidRDefault="00427E9D" w:rsidP="00427E9D">
      <w:r>
        <w:t xml:space="preserve">Acción popular: Defiende a un grupo de personas. </w:t>
      </w:r>
    </w:p>
    <w:p w:rsidR="00427E9D" w:rsidRDefault="00427E9D" w:rsidP="00427E9D">
      <w:r>
        <w:t xml:space="preserve">Acción de grupo: Busca indemnización por daños causados. </w:t>
      </w:r>
    </w:p>
    <w:p w:rsidR="000D48D5" w:rsidRDefault="000D48D5" w:rsidP="00427E9D">
      <w:bookmarkStart w:id="0" w:name="_GoBack"/>
      <w:bookmarkEnd w:id="0"/>
    </w:p>
    <w:sectPr w:rsidR="000D48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E9D"/>
    <w:rsid w:val="00003E0D"/>
    <w:rsid w:val="00004C44"/>
    <w:rsid w:val="000070BA"/>
    <w:rsid w:val="000149D1"/>
    <w:rsid w:val="0003363F"/>
    <w:rsid w:val="00033D41"/>
    <w:rsid w:val="00060C11"/>
    <w:rsid w:val="000C3DAB"/>
    <w:rsid w:val="000D48D5"/>
    <w:rsid w:val="00127F07"/>
    <w:rsid w:val="00166461"/>
    <w:rsid w:val="001840A8"/>
    <w:rsid w:val="001862C6"/>
    <w:rsid w:val="00194278"/>
    <w:rsid w:val="001B2A54"/>
    <w:rsid w:val="001C7B97"/>
    <w:rsid w:val="001D2CD9"/>
    <w:rsid w:val="001F1D11"/>
    <w:rsid w:val="0020093B"/>
    <w:rsid w:val="0023125C"/>
    <w:rsid w:val="00242CB5"/>
    <w:rsid w:val="00254B23"/>
    <w:rsid w:val="00265DA0"/>
    <w:rsid w:val="002B1099"/>
    <w:rsid w:val="002D2BF0"/>
    <w:rsid w:val="002F176B"/>
    <w:rsid w:val="003239CB"/>
    <w:rsid w:val="003306C1"/>
    <w:rsid w:val="003363A4"/>
    <w:rsid w:val="00345861"/>
    <w:rsid w:val="003558AD"/>
    <w:rsid w:val="003934CF"/>
    <w:rsid w:val="003A4712"/>
    <w:rsid w:val="003A558A"/>
    <w:rsid w:val="003A7CAC"/>
    <w:rsid w:val="003F4900"/>
    <w:rsid w:val="00401C35"/>
    <w:rsid w:val="00427E9D"/>
    <w:rsid w:val="00431BCA"/>
    <w:rsid w:val="004565C9"/>
    <w:rsid w:val="00481A74"/>
    <w:rsid w:val="00497073"/>
    <w:rsid w:val="004A0CF0"/>
    <w:rsid w:val="004B7BCD"/>
    <w:rsid w:val="004C0D84"/>
    <w:rsid w:val="00501AD9"/>
    <w:rsid w:val="005042C3"/>
    <w:rsid w:val="00510D8A"/>
    <w:rsid w:val="00526560"/>
    <w:rsid w:val="0055175C"/>
    <w:rsid w:val="005859F8"/>
    <w:rsid w:val="0059007A"/>
    <w:rsid w:val="0059073F"/>
    <w:rsid w:val="005B209A"/>
    <w:rsid w:val="005E5975"/>
    <w:rsid w:val="0060442D"/>
    <w:rsid w:val="00617F41"/>
    <w:rsid w:val="0062169D"/>
    <w:rsid w:val="006238D8"/>
    <w:rsid w:val="00623F36"/>
    <w:rsid w:val="00644986"/>
    <w:rsid w:val="0066692A"/>
    <w:rsid w:val="006A15A9"/>
    <w:rsid w:val="006D4A13"/>
    <w:rsid w:val="006D4C20"/>
    <w:rsid w:val="006E7EDF"/>
    <w:rsid w:val="006F0200"/>
    <w:rsid w:val="006F437B"/>
    <w:rsid w:val="006F4E4C"/>
    <w:rsid w:val="00720BBA"/>
    <w:rsid w:val="00730F22"/>
    <w:rsid w:val="00745902"/>
    <w:rsid w:val="007517ED"/>
    <w:rsid w:val="007877D0"/>
    <w:rsid w:val="00797A69"/>
    <w:rsid w:val="007A06B2"/>
    <w:rsid w:val="007A3B22"/>
    <w:rsid w:val="007B5929"/>
    <w:rsid w:val="007E61BC"/>
    <w:rsid w:val="00846016"/>
    <w:rsid w:val="00856469"/>
    <w:rsid w:val="00856B16"/>
    <w:rsid w:val="00861C84"/>
    <w:rsid w:val="00886508"/>
    <w:rsid w:val="008A24AC"/>
    <w:rsid w:val="008A658D"/>
    <w:rsid w:val="008B703A"/>
    <w:rsid w:val="008D6B23"/>
    <w:rsid w:val="008E128C"/>
    <w:rsid w:val="008E3064"/>
    <w:rsid w:val="008F6AB9"/>
    <w:rsid w:val="00911D45"/>
    <w:rsid w:val="00921B89"/>
    <w:rsid w:val="00940DF8"/>
    <w:rsid w:val="00976F6B"/>
    <w:rsid w:val="009A6C61"/>
    <w:rsid w:val="009C1399"/>
    <w:rsid w:val="009E71BE"/>
    <w:rsid w:val="009F06C0"/>
    <w:rsid w:val="009F20CD"/>
    <w:rsid w:val="00A17C9C"/>
    <w:rsid w:val="00A25CFE"/>
    <w:rsid w:val="00A4760A"/>
    <w:rsid w:val="00A70F0B"/>
    <w:rsid w:val="00A824FA"/>
    <w:rsid w:val="00A96A65"/>
    <w:rsid w:val="00AA7838"/>
    <w:rsid w:val="00AB2E7C"/>
    <w:rsid w:val="00AF616E"/>
    <w:rsid w:val="00B0315A"/>
    <w:rsid w:val="00B30743"/>
    <w:rsid w:val="00B5074F"/>
    <w:rsid w:val="00B725C3"/>
    <w:rsid w:val="00B86AF9"/>
    <w:rsid w:val="00BB07F5"/>
    <w:rsid w:val="00BB50E8"/>
    <w:rsid w:val="00BB6D3F"/>
    <w:rsid w:val="00C01C8F"/>
    <w:rsid w:val="00C22863"/>
    <w:rsid w:val="00C31520"/>
    <w:rsid w:val="00C63A4E"/>
    <w:rsid w:val="00C713EE"/>
    <w:rsid w:val="00C7176E"/>
    <w:rsid w:val="00CB0105"/>
    <w:rsid w:val="00CC3263"/>
    <w:rsid w:val="00CD1BDA"/>
    <w:rsid w:val="00D33D19"/>
    <w:rsid w:val="00D53385"/>
    <w:rsid w:val="00D53C03"/>
    <w:rsid w:val="00D57068"/>
    <w:rsid w:val="00D67A17"/>
    <w:rsid w:val="00D719EE"/>
    <w:rsid w:val="00D762FD"/>
    <w:rsid w:val="00D84F9F"/>
    <w:rsid w:val="00DC5149"/>
    <w:rsid w:val="00DE5D47"/>
    <w:rsid w:val="00DF4C66"/>
    <w:rsid w:val="00E14321"/>
    <w:rsid w:val="00E411F6"/>
    <w:rsid w:val="00E50A53"/>
    <w:rsid w:val="00E64175"/>
    <w:rsid w:val="00E67845"/>
    <w:rsid w:val="00E97AA6"/>
    <w:rsid w:val="00EA4D52"/>
    <w:rsid w:val="00EB449C"/>
    <w:rsid w:val="00ED612B"/>
    <w:rsid w:val="00EF1BAA"/>
    <w:rsid w:val="00EF5ACB"/>
    <w:rsid w:val="00F74EDA"/>
    <w:rsid w:val="00F759DC"/>
    <w:rsid w:val="00FB331F"/>
    <w:rsid w:val="00FC08BF"/>
    <w:rsid w:val="00FD1FF3"/>
    <w:rsid w:val="00FF3F98"/>
    <w:rsid w:val="00FF57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358</Words>
  <Characters>1974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gh</cp:lastModifiedBy>
  <cp:revision>1</cp:revision>
  <dcterms:created xsi:type="dcterms:W3CDTF">2015-02-11T00:59:00Z</dcterms:created>
  <dcterms:modified xsi:type="dcterms:W3CDTF">2015-02-11T01:21:00Z</dcterms:modified>
</cp:coreProperties>
</file>